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91216C" w14:textId="674B61E9" w:rsidR="004747FD" w:rsidRPr="004747FD" w:rsidRDefault="004747FD" w:rsidP="002D5DE9">
      <w:pPr>
        <w:shd w:val="clear" w:color="auto" w:fill="FFFFFF"/>
        <w:spacing w:after="225" w:line="240" w:lineRule="auto"/>
        <w:ind w:firstLine="720"/>
        <w:jc w:val="both"/>
        <w:outlineLvl w:val="0"/>
        <w:rPr>
          <w:rFonts w:eastAsia="Times New Roman" w:cs="Times New Roman"/>
          <w:b/>
          <w:bCs/>
          <w:kern w:val="36"/>
          <w:sz w:val="28"/>
          <w:szCs w:val="28"/>
          <w14:ligatures w14:val="none"/>
        </w:rPr>
      </w:pPr>
      <w:r w:rsidRPr="004747FD">
        <w:rPr>
          <w:rFonts w:eastAsia="Times New Roman" w:cs="Times New Roman"/>
          <w:b/>
          <w:bCs/>
          <w:kern w:val="36"/>
          <w:sz w:val="28"/>
          <w:szCs w:val="28"/>
          <w14:ligatures w14:val="none"/>
        </w:rPr>
        <w:t>Trường THPT Chuyên Lê Quý Đôn - Đơn vị điển hình tiên tiến trong phong trào thi đua của ngành Giáo dục và Đào tạo tỉnh Điện Biên</w:t>
      </w:r>
      <w:hyperlink r:id="rId5" w:tooltip="Lưu bài viết này" w:history="1">
        <w:r w:rsidRPr="004747FD">
          <w:rPr>
            <w:rFonts w:eastAsia="Times New Roman" w:cs="Times New Roman"/>
            <w:i/>
            <w:iCs/>
            <w:kern w:val="0"/>
            <w:sz w:val="28"/>
            <w:szCs w:val="28"/>
            <w14:ligatures w14:val="none"/>
          </w:rPr>
          <w:t> </w:t>
        </w:r>
      </w:hyperlink>
    </w:p>
    <w:p w14:paraId="31BBF4EB" w14:textId="4029E69A" w:rsidR="004747FD" w:rsidRPr="004747FD" w:rsidRDefault="002D5DE9" w:rsidP="002D5DE9">
      <w:pPr>
        <w:shd w:val="clear" w:color="auto" w:fill="FFFFFF"/>
        <w:spacing w:before="120" w:after="120" w:line="240" w:lineRule="auto"/>
        <w:ind w:firstLine="720"/>
        <w:jc w:val="both"/>
        <w:rPr>
          <w:rFonts w:eastAsia="Times New Roman" w:cs="Times New Roman"/>
          <w:kern w:val="0"/>
          <w:sz w:val="28"/>
          <w:szCs w:val="28"/>
          <w14:ligatures w14:val="none"/>
        </w:rPr>
      </w:pPr>
      <w:r w:rsidRPr="002D5DE9">
        <w:rPr>
          <w:rFonts w:eastAsia="Times New Roman" w:cs="Times New Roman"/>
          <w:i/>
          <w:iCs/>
          <w:kern w:val="0"/>
          <w:sz w:val="28"/>
          <w:szCs w:val="28"/>
          <w14:ligatures w14:val="none"/>
        </w:rPr>
        <w:t>“</w:t>
      </w:r>
      <w:r w:rsidR="004747FD" w:rsidRPr="004747FD">
        <w:rPr>
          <w:rFonts w:eastAsia="Times New Roman" w:cs="Times New Roman"/>
          <w:i/>
          <w:iCs/>
          <w:kern w:val="0"/>
          <w:sz w:val="28"/>
          <w:szCs w:val="28"/>
          <w14:ligatures w14:val="none"/>
        </w:rPr>
        <w:t>Thi đua là yêu nước, yêu nước thì phải thi đua. Và những người thi đua là những người yêu nước nhất</w:t>
      </w:r>
      <w:r w:rsidR="004747FD" w:rsidRPr="004747FD">
        <w:rPr>
          <w:rFonts w:eastAsia="Times New Roman" w:cs="Times New Roman"/>
          <w:kern w:val="0"/>
          <w:sz w:val="28"/>
          <w:szCs w:val="28"/>
          <w14:ligatures w14:val="none"/>
        </w:rPr>
        <w:t>”, đó là lời huấn thị của Chủ tịch Hồ Chí Minh trong bài phát biểu khai mạc Đại hội các chiến sĩ thi đua và cán bộ gương mẫu toàn quốc, ngày 01/5/1952. Hưởng ứng lời dạy của Bác Hồ, tập thể sư phạm trường THPT Chuyên Lê Quý Đôn đã tích cực tham gia và triển khai nhiều hoạt động trong phong trào thi đua yêu nước, góp phần đưa nhà trường trở thành đơn vị tiêu biểu, dẫn đầu phong trào thi đua của ngành Giáo dục và Đào tạo tỉnh Điện Biên</w:t>
      </w:r>
      <w:r w:rsidR="008B0DEF">
        <w:rPr>
          <w:rFonts w:eastAsia="Times New Roman" w:cs="Times New Roman"/>
          <w:kern w:val="0"/>
          <w:sz w:val="28"/>
          <w:szCs w:val="28"/>
          <w14:ligatures w14:val="none"/>
        </w:rPr>
        <w:t xml:space="preserve"> giai đoạn 2020-2025</w:t>
      </w:r>
      <w:r w:rsidR="004747FD" w:rsidRPr="004747FD">
        <w:rPr>
          <w:rFonts w:eastAsia="Times New Roman" w:cs="Times New Roman"/>
          <w:kern w:val="0"/>
          <w:sz w:val="28"/>
          <w:szCs w:val="28"/>
          <w14:ligatures w14:val="none"/>
        </w:rPr>
        <w:t>.</w:t>
      </w:r>
    </w:p>
    <w:p w14:paraId="12AF9631" w14:textId="77777777" w:rsidR="004747FD" w:rsidRPr="004747FD" w:rsidRDefault="004747FD" w:rsidP="002D5DE9">
      <w:pPr>
        <w:shd w:val="clear" w:color="auto" w:fill="FFFFFF"/>
        <w:spacing w:before="120" w:after="120" w:line="240" w:lineRule="auto"/>
        <w:jc w:val="both"/>
        <w:rPr>
          <w:rFonts w:eastAsia="Times New Roman" w:cs="Times New Roman"/>
          <w:kern w:val="0"/>
          <w:sz w:val="28"/>
          <w:szCs w:val="28"/>
          <w14:ligatures w14:val="none"/>
        </w:rPr>
      </w:pPr>
      <w:r w:rsidRPr="004747FD">
        <w:rPr>
          <w:rFonts w:eastAsia="Times New Roman" w:cs="Times New Roman"/>
          <w:kern w:val="0"/>
          <w:sz w:val="28"/>
          <w:szCs w:val="28"/>
          <w14:ligatures w14:val="none"/>
        </w:rPr>
        <w:t> </w:t>
      </w:r>
    </w:p>
    <w:p w14:paraId="75219FD4" w14:textId="77777777" w:rsidR="004747FD" w:rsidRPr="004747FD" w:rsidRDefault="004747FD" w:rsidP="002D5DE9">
      <w:pPr>
        <w:shd w:val="clear" w:color="auto" w:fill="FFFFFF"/>
        <w:spacing w:before="120" w:after="120" w:line="240" w:lineRule="auto"/>
        <w:jc w:val="center"/>
        <w:rPr>
          <w:rFonts w:eastAsia="Times New Roman" w:cs="Times New Roman"/>
          <w:kern w:val="0"/>
          <w:sz w:val="28"/>
          <w:szCs w:val="28"/>
          <w14:ligatures w14:val="none"/>
        </w:rPr>
      </w:pPr>
      <w:r w:rsidRPr="004747FD">
        <w:rPr>
          <w:rFonts w:eastAsia="Times New Roman" w:cs="Times New Roman"/>
          <w:noProof/>
          <w:kern w:val="0"/>
          <w:sz w:val="28"/>
          <w:szCs w:val="28"/>
          <w14:ligatures w14:val="none"/>
        </w:rPr>
        <w:drawing>
          <wp:inline distT="0" distB="0" distL="0" distR="0" wp14:anchorId="372BC650" wp14:editId="60504126">
            <wp:extent cx="5981700" cy="4524375"/>
            <wp:effectExtent l="0" t="0" r="0" b="9525"/>
            <wp:docPr id="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81700" cy="4524375"/>
                    </a:xfrm>
                    <a:prstGeom prst="rect">
                      <a:avLst/>
                    </a:prstGeom>
                    <a:noFill/>
                    <a:ln>
                      <a:noFill/>
                    </a:ln>
                  </pic:spPr>
                </pic:pic>
              </a:graphicData>
            </a:graphic>
          </wp:inline>
        </w:drawing>
      </w:r>
    </w:p>
    <w:p w14:paraId="25FD738A" w14:textId="77777777" w:rsidR="004747FD" w:rsidRPr="004747FD" w:rsidRDefault="004747FD" w:rsidP="00EC30B9">
      <w:pPr>
        <w:shd w:val="clear" w:color="auto" w:fill="FFFFFF"/>
        <w:spacing w:before="120" w:after="120" w:line="240" w:lineRule="auto"/>
        <w:ind w:firstLine="720"/>
        <w:jc w:val="both"/>
        <w:rPr>
          <w:rFonts w:eastAsia="Times New Roman" w:cs="Times New Roman"/>
          <w:kern w:val="0"/>
          <w:sz w:val="28"/>
          <w:szCs w:val="28"/>
          <w14:ligatures w14:val="none"/>
        </w:rPr>
      </w:pPr>
      <w:r w:rsidRPr="004747FD">
        <w:rPr>
          <w:rFonts w:eastAsia="Times New Roman" w:cs="Times New Roman"/>
          <w:kern w:val="0"/>
          <w:sz w:val="28"/>
          <w:szCs w:val="28"/>
          <w14:ligatures w14:val="none"/>
        </w:rPr>
        <w:t xml:space="preserve">Trong giai đoạn từ năm 2020 đến năm 2025, trường THPT Chuyên Lê Quý Đôn đã tích cực, chủ động phát động và thực hiện nhiều phong trào thi đua ý nghĩa như: “Đổi mới, sáng tạo trong quản lý, giảng dạy và học tập”; cuộc vận động “Mỗi thầy, cô giáo là một tấm gương đạo đức, tự học và sáng tạo”; phong trào “Xây dựng trường học thân thiện, học sinh tích cực”, gắn liền với các hoạt động chào mừng những ngày lễ lớn trong năm. Hằng năm, các phong trào thi đua đều được cụ thể hóa thành những hoạt động thiết thực, thu hút sự hưởng ứng sôi nổi của cán bộ, giáo viên, công nhân viên, học sinh và phụ huynh. Nhiều hoạt động đã được tổ chức thành công, mang lại những </w:t>
      </w:r>
      <w:r w:rsidRPr="004747FD">
        <w:rPr>
          <w:rFonts w:eastAsia="Times New Roman" w:cs="Times New Roman"/>
          <w:kern w:val="0"/>
          <w:sz w:val="28"/>
          <w:szCs w:val="28"/>
          <w14:ligatures w14:val="none"/>
        </w:rPr>
        <w:lastRenderedPageBreak/>
        <w:t>thành tích nổi bật như: Trong phong trào thi đua “Dạy tốt, học tốt”, giáo viên và học sinh nhà trường đã tích cực đổi mới phương pháp dạy và học, xây dựng bài dạy theo hướng phát triển năng lực và phẩm chất người học. Đổi mới kiểm tra đánh giá dưới nhiều hình thức đảm bảo tính khách quan, chính xác. Sử dụng công nghệ thông tin hỗ trợ cho hoạt động dạy học như các phần mềm ảo, công cụ AI… Phát triển phong trào văn hoá văn nghệ, thể dục thể thao: hàng năm nhà trường tổ chức nhiều cuộc thi văn nghệ, thi đấu thể thao giữa các tổ chuyên môn hoặc giữa các tập thể lớp. Qua mỗi hoạt động này, nhiều học sinh có năng khiếu được phát hiện và tiếp tục bồi dưỡng để nâng cao thành tích. Công tác phát hiện và đào tạo mũi nhọn được Ban giám hiệu và tập thể sư phạm rất chú trọng, phân công giáo viên có trình độ chuyên môn tốt tham gia ôn luyện HSG các cấp để tạo tiền đề ôn thi HSG cấp Quốc gia. Do đó hàng năm kết quả ôn thi HSG các cấp luôn đứng đầu toàn tỉnh; HSG cấp QG có nhiều HS đạt giải cao, tỉ lệ HS đạt giải tăng. Tích cực xây dựng trường học an toàn, không có bạo lực học đường, không có hành vi vi phạm đạo đức, vi phạm pháp luật. Tích cực thực hiện chuyển đổi số để nâng cao hiệu quả của công tác quản lý các hoạt động giáo dục của nhà trường…</w:t>
      </w:r>
    </w:p>
    <w:p w14:paraId="074641CA" w14:textId="77777777" w:rsidR="004747FD" w:rsidRPr="004747FD" w:rsidRDefault="004747FD" w:rsidP="00EC30B9">
      <w:pPr>
        <w:shd w:val="clear" w:color="auto" w:fill="FFFFFF"/>
        <w:spacing w:before="120" w:after="120" w:line="240" w:lineRule="auto"/>
        <w:ind w:firstLine="720"/>
        <w:jc w:val="both"/>
        <w:rPr>
          <w:rFonts w:eastAsia="Times New Roman" w:cs="Times New Roman"/>
          <w:kern w:val="0"/>
          <w:sz w:val="28"/>
          <w:szCs w:val="28"/>
          <w14:ligatures w14:val="none"/>
        </w:rPr>
      </w:pPr>
      <w:r w:rsidRPr="004747FD">
        <w:rPr>
          <w:rFonts w:eastAsia="Times New Roman" w:cs="Times New Roman"/>
          <w:kern w:val="0"/>
          <w:sz w:val="28"/>
          <w:szCs w:val="28"/>
          <w14:ligatures w14:val="none"/>
        </w:rPr>
        <w:t>Trong 5 năm qua, nhà trường đã triển khai hiệu quả nhiều hoạt động thiết thực, góp phần nâng cao chất lượng giáo dục toàn diện. Với những thành tích nổi bật đạt được trong các phong trào thi đua giai đoạn 2020- 2025, trường THPT Chuyên Lê Quý Đôn vinh dự được Sở Giáo dục và Đào tạo trao tặng Giấy khen nhằm ghi nhận và biểu dương những nỗ lực không ngừng của tập thể nhà trường.</w:t>
      </w:r>
    </w:p>
    <w:p w14:paraId="2D568EE4" w14:textId="77777777" w:rsidR="004747FD" w:rsidRPr="004747FD" w:rsidRDefault="004747FD" w:rsidP="002D5DE9">
      <w:pPr>
        <w:shd w:val="clear" w:color="auto" w:fill="FFFFFF"/>
        <w:spacing w:before="120" w:after="120" w:line="240" w:lineRule="auto"/>
        <w:jc w:val="center"/>
        <w:rPr>
          <w:rFonts w:eastAsia="Times New Roman" w:cs="Times New Roman"/>
          <w:kern w:val="0"/>
          <w:sz w:val="28"/>
          <w:szCs w:val="28"/>
          <w14:ligatures w14:val="none"/>
        </w:rPr>
      </w:pPr>
      <w:r w:rsidRPr="004747FD">
        <w:rPr>
          <w:rFonts w:eastAsia="Times New Roman" w:cs="Times New Roman"/>
          <w:noProof/>
          <w:kern w:val="0"/>
          <w:sz w:val="28"/>
          <w:szCs w:val="28"/>
          <w14:ligatures w14:val="none"/>
        </w:rPr>
        <w:drawing>
          <wp:inline distT="0" distB="0" distL="0" distR="0" wp14:anchorId="7FADE1C7" wp14:editId="6ABDDE0E">
            <wp:extent cx="6000750" cy="36099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00750" cy="3609975"/>
                    </a:xfrm>
                    <a:prstGeom prst="rect">
                      <a:avLst/>
                    </a:prstGeom>
                    <a:noFill/>
                    <a:ln>
                      <a:noFill/>
                    </a:ln>
                  </pic:spPr>
                </pic:pic>
              </a:graphicData>
            </a:graphic>
          </wp:inline>
        </w:drawing>
      </w:r>
    </w:p>
    <w:p w14:paraId="6EC5275C" w14:textId="77777777" w:rsidR="00EC30B9" w:rsidRDefault="004747FD" w:rsidP="00EC30B9">
      <w:pPr>
        <w:shd w:val="clear" w:color="auto" w:fill="FFFFFF"/>
        <w:spacing w:before="120" w:after="120" w:line="240" w:lineRule="auto"/>
        <w:jc w:val="center"/>
        <w:rPr>
          <w:rFonts w:eastAsia="Times New Roman" w:cs="Times New Roman"/>
          <w:i/>
          <w:iCs/>
          <w:kern w:val="0"/>
          <w:sz w:val="28"/>
          <w:szCs w:val="28"/>
          <w14:ligatures w14:val="none"/>
        </w:rPr>
      </w:pPr>
      <w:r w:rsidRPr="004747FD">
        <w:rPr>
          <w:rFonts w:eastAsia="Times New Roman" w:cs="Times New Roman"/>
          <w:i/>
          <w:iCs/>
          <w:kern w:val="0"/>
          <w:sz w:val="28"/>
          <w:szCs w:val="28"/>
          <w14:ligatures w14:val="none"/>
        </w:rPr>
        <w:t xml:space="preserve">Đồng chí Bùi Thị Anh </w:t>
      </w:r>
      <w:r w:rsidR="002D5DE9">
        <w:rPr>
          <w:rFonts w:eastAsia="Times New Roman" w:cs="Times New Roman"/>
          <w:i/>
          <w:iCs/>
          <w:kern w:val="0"/>
          <w:sz w:val="28"/>
          <w:szCs w:val="28"/>
          <w14:ligatures w14:val="none"/>
        </w:rPr>
        <w:t>-</w:t>
      </w:r>
      <w:r w:rsidRPr="004747FD">
        <w:rPr>
          <w:rFonts w:eastAsia="Times New Roman" w:cs="Times New Roman"/>
          <w:i/>
          <w:iCs/>
          <w:kern w:val="0"/>
          <w:sz w:val="28"/>
          <w:szCs w:val="28"/>
          <w14:ligatures w14:val="none"/>
        </w:rPr>
        <w:t xml:space="preserve"> Hiệu trưởng thay mặt nhà trường nhận giấy khen </w:t>
      </w:r>
    </w:p>
    <w:p w14:paraId="6CB4969E" w14:textId="643C0CD5" w:rsidR="004747FD" w:rsidRPr="004747FD" w:rsidRDefault="004747FD" w:rsidP="00EC30B9">
      <w:pPr>
        <w:shd w:val="clear" w:color="auto" w:fill="FFFFFF"/>
        <w:spacing w:before="120" w:after="120" w:line="240" w:lineRule="auto"/>
        <w:jc w:val="center"/>
        <w:rPr>
          <w:rFonts w:eastAsia="Times New Roman" w:cs="Times New Roman"/>
          <w:kern w:val="0"/>
          <w:sz w:val="28"/>
          <w:szCs w:val="28"/>
          <w14:ligatures w14:val="none"/>
        </w:rPr>
      </w:pPr>
      <w:r w:rsidRPr="004747FD">
        <w:rPr>
          <w:rFonts w:eastAsia="Times New Roman" w:cs="Times New Roman"/>
          <w:i/>
          <w:iCs/>
          <w:kern w:val="0"/>
          <w:sz w:val="28"/>
          <w:szCs w:val="28"/>
          <w14:ligatures w14:val="none"/>
        </w:rPr>
        <w:t>của Sở Giáo dục và Đào tạo</w:t>
      </w:r>
    </w:p>
    <w:p w14:paraId="67032AC6" w14:textId="77777777" w:rsidR="004747FD" w:rsidRPr="004747FD" w:rsidRDefault="004747FD" w:rsidP="002D5DE9">
      <w:pPr>
        <w:shd w:val="clear" w:color="auto" w:fill="FFFFFF"/>
        <w:spacing w:before="120" w:after="120" w:line="240" w:lineRule="auto"/>
        <w:jc w:val="both"/>
        <w:rPr>
          <w:rFonts w:eastAsia="Times New Roman" w:cs="Times New Roman"/>
          <w:kern w:val="0"/>
          <w:sz w:val="28"/>
          <w:szCs w:val="28"/>
          <w14:ligatures w14:val="none"/>
        </w:rPr>
      </w:pPr>
      <w:r w:rsidRPr="004747FD">
        <w:rPr>
          <w:rFonts w:eastAsia="Times New Roman" w:cs="Times New Roman"/>
          <w:kern w:val="0"/>
          <w:sz w:val="28"/>
          <w:szCs w:val="28"/>
          <w14:ligatures w14:val="none"/>
        </w:rPr>
        <w:lastRenderedPageBreak/>
        <w:t>Bên cạnh những thành tích trong phong trào thi đua của tập thể sư phạm nhà trường, nhiều giáo viên và học sinh cũng đã tích cực hưởng ứng thực hiện đạt và vượt chỉ tiêu các cuộc vận động thi đua đem lại cho nhà trường nhiều thành tích nổi bật. Điển hình là các nhà giáo: Nhà giáo nhân dân </w:t>
      </w:r>
      <w:r w:rsidRPr="004747FD">
        <w:rPr>
          <w:rFonts w:eastAsia="Times New Roman" w:cs="Times New Roman"/>
          <w:i/>
          <w:iCs/>
          <w:kern w:val="0"/>
          <w:sz w:val="28"/>
          <w:szCs w:val="28"/>
          <w14:ligatures w14:val="none"/>
        </w:rPr>
        <w:t>Nguyễn Thị Thu Vân</w:t>
      </w:r>
      <w:r w:rsidRPr="004747FD">
        <w:rPr>
          <w:rFonts w:eastAsia="Times New Roman" w:cs="Times New Roman"/>
          <w:kern w:val="0"/>
          <w:sz w:val="28"/>
          <w:szCs w:val="28"/>
          <w14:ligatures w14:val="none"/>
        </w:rPr>
        <w:t> giáo viên bộ môn Sinh học đã rất tích cực trong phong trào đổi mới phương pháp dạy học; Nhà giáo ưu tú </w:t>
      </w:r>
      <w:r w:rsidRPr="004747FD">
        <w:rPr>
          <w:rFonts w:eastAsia="Times New Roman" w:cs="Times New Roman"/>
          <w:i/>
          <w:iCs/>
          <w:kern w:val="0"/>
          <w:sz w:val="28"/>
          <w:szCs w:val="28"/>
          <w14:ligatures w14:val="none"/>
        </w:rPr>
        <w:t>Trần Thị Thanh Thuỷ</w:t>
      </w:r>
      <w:r w:rsidRPr="004747FD">
        <w:rPr>
          <w:rFonts w:eastAsia="Times New Roman" w:cs="Times New Roman"/>
          <w:kern w:val="0"/>
          <w:sz w:val="28"/>
          <w:szCs w:val="28"/>
          <w14:ligatures w14:val="none"/>
        </w:rPr>
        <w:t> giáo viên bộ môn Toán học đã có thành tích cao trong công tác ôn luyện HSG cấp Quốc gia và một số em học sinh đã có thành tích cao trong học tập như: em </w:t>
      </w:r>
      <w:r w:rsidRPr="004747FD">
        <w:rPr>
          <w:rFonts w:eastAsia="Times New Roman" w:cs="Times New Roman"/>
          <w:i/>
          <w:iCs/>
          <w:kern w:val="0"/>
          <w:sz w:val="28"/>
          <w:szCs w:val="28"/>
          <w14:ligatures w14:val="none"/>
        </w:rPr>
        <w:t>Đỗ Mạnh Thái</w:t>
      </w:r>
      <w:r w:rsidRPr="004747FD">
        <w:rPr>
          <w:rFonts w:eastAsia="Times New Roman" w:cs="Times New Roman"/>
          <w:kern w:val="0"/>
          <w:sz w:val="28"/>
          <w:szCs w:val="28"/>
          <w14:ligatures w14:val="none"/>
        </w:rPr>
        <w:t> học sinh lớp 12C1 chuyên Toán xuất sắc đạt giải Nhất cấp Quốc gia môn Sinh học được chọn tham gia dự thi HSG Quốc tế; em </w:t>
      </w:r>
      <w:r w:rsidRPr="004747FD">
        <w:rPr>
          <w:rFonts w:eastAsia="Times New Roman" w:cs="Times New Roman"/>
          <w:i/>
          <w:iCs/>
          <w:kern w:val="0"/>
          <w:sz w:val="28"/>
          <w:szCs w:val="28"/>
          <w14:ligatures w14:val="none"/>
        </w:rPr>
        <w:t>Lò Nhật Quang</w:t>
      </w:r>
      <w:r w:rsidRPr="004747FD">
        <w:rPr>
          <w:rFonts w:eastAsia="Times New Roman" w:cs="Times New Roman"/>
          <w:kern w:val="0"/>
          <w:sz w:val="28"/>
          <w:szCs w:val="28"/>
          <w14:ligatures w14:val="none"/>
        </w:rPr>
        <w:t> sinh lớp 12C7 chuyên Sử đã đạt giải Nhì cấp Quốc gia môn Lịch sử. Các thầy cô giáo và học sinh trên cung đã vinh đự được được Sở giáo dục và Đào tạo tặng giấy khen.</w:t>
      </w:r>
    </w:p>
    <w:p w14:paraId="7F8CE609" w14:textId="77777777" w:rsidR="004747FD" w:rsidRPr="004747FD" w:rsidRDefault="004747FD" w:rsidP="002D5DE9">
      <w:pPr>
        <w:shd w:val="clear" w:color="auto" w:fill="FFFFFF"/>
        <w:spacing w:before="120" w:after="120" w:line="240" w:lineRule="auto"/>
        <w:jc w:val="center"/>
        <w:rPr>
          <w:rFonts w:eastAsia="Times New Roman" w:cs="Times New Roman"/>
          <w:kern w:val="0"/>
          <w:sz w:val="28"/>
          <w:szCs w:val="28"/>
          <w14:ligatures w14:val="none"/>
        </w:rPr>
      </w:pPr>
      <w:r w:rsidRPr="004747FD">
        <w:rPr>
          <w:rFonts w:eastAsia="Times New Roman" w:cs="Times New Roman"/>
          <w:noProof/>
          <w:kern w:val="0"/>
          <w:sz w:val="28"/>
          <w:szCs w:val="28"/>
          <w14:ligatures w14:val="none"/>
        </w:rPr>
        <w:drawing>
          <wp:inline distT="0" distB="0" distL="0" distR="0" wp14:anchorId="4F85EF06" wp14:editId="7AB22B36">
            <wp:extent cx="6038850" cy="5381625"/>
            <wp:effectExtent l="0" t="0" r="0" b="9525"/>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6038850" cy="5381625"/>
                    </a:xfrm>
                    <a:prstGeom prst="rect">
                      <a:avLst/>
                    </a:prstGeom>
                    <a:noFill/>
                    <a:ln>
                      <a:noFill/>
                    </a:ln>
                  </pic:spPr>
                </pic:pic>
              </a:graphicData>
            </a:graphic>
          </wp:inline>
        </w:drawing>
      </w:r>
    </w:p>
    <w:p w14:paraId="5B61EDFD" w14:textId="588FE6E5" w:rsidR="004747FD" w:rsidRPr="004747FD" w:rsidRDefault="004747FD" w:rsidP="002D5DE9">
      <w:pPr>
        <w:shd w:val="clear" w:color="auto" w:fill="FFFFFF"/>
        <w:spacing w:before="120" w:after="120" w:line="240" w:lineRule="auto"/>
        <w:jc w:val="center"/>
        <w:rPr>
          <w:rFonts w:eastAsia="Times New Roman" w:cs="Times New Roman"/>
          <w:kern w:val="0"/>
          <w:sz w:val="28"/>
          <w:szCs w:val="28"/>
          <w14:ligatures w14:val="none"/>
        </w:rPr>
      </w:pPr>
      <w:r w:rsidRPr="004747FD">
        <w:rPr>
          <w:rFonts w:eastAsia="Times New Roman" w:cs="Times New Roman"/>
          <w:i/>
          <w:iCs/>
          <w:kern w:val="0"/>
          <w:sz w:val="28"/>
          <w:szCs w:val="28"/>
          <w14:ligatures w14:val="none"/>
        </w:rPr>
        <w:t xml:space="preserve">Các thầy cô giáo và các em học sinh </w:t>
      </w:r>
      <w:r w:rsidR="006E2175">
        <w:rPr>
          <w:rFonts w:eastAsia="Times New Roman" w:cs="Times New Roman"/>
          <w:i/>
          <w:iCs/>
          <w:kern w:val="0"/>
          <w:sz w:val="28"/>
          <w:szCs w:val="28"/>
          <w14:ligatures w14:val="none"/>
        </w:rPr>
        <w:t xml:space="preserve">của Trường THPT chuyên Lê Quý Đôn </w:t>
      </w:r>
      <w:r w:rsidRPr="004747FD">
        <w:rPr>
          <w:rFonts w:eastAsia="Times New Roman" w:cs="Times New Roman"/>
          <w:i/>
          <w:iCs/>
          <w:kern w:val="0"/>
          <w:sz w:val="28"/>
          <w:szCs w:val="28"/>
          <w14:ligatures w14:val="none"/>
        </w:rPr>
        <w:t>tham dự hội nghị điển hình tiên tiến ngành Giáo dục và Đào tạo tỉnh Điện Biên lần thứ VI</w:t>
      </w:r>
    </w:p>
    <w:p w14:paraId="56F3F387" w14:textId="77777777" w:rsidR="004747FD" w:rsidRPr="004747FD" w:rsidRDefault="004747FD" w:rsidP="002D5DE9">
      <w:pPr>
        <w:shd w:val="clear" w:color="auto" w:fill="FFFFFF"/>
        <w:spacing w:before="120" w:after="120" w:line="240" w:lineRule="auto"/>
        <w:ind w:firstLine="720"/>
        <w:jc w:val="both"/>
        <w:rPr>
          <w:rFonts w:eastAsia="Times New Roman" w:cs="Times New Roman"/>
          <w:kern w:val="0"/>
          <w:sz w:val="28"/>
          <w:szCs w:val="28"/>
          <w14:ligatures w14:val="none"/>
        </w:rPr>
      </w:pPr>
      <w:r w:rsidRPr="004747FD">
        <w:rPr>
          <w:rFonts w:eastAsia="Times New Roman" w:cs="Times New Roman"/>
          <w:kern w:val="0"/>
          <w:sz w:val="28"/>
          <w:szCs w:val="28"/>
          <w14:ligatures w14:val="none"/>
        </w:rPr>
        <w:lastRenderedPageBreak/>
        <w:t>Phong trào thi đua yêu nước được phát động rộng rãi trong mọi tầng lớp nhân dân. Là những người con sống trên mảnh đất lịch sử anh hùng, tập thể cán bộ, giáo viên, công nhân viên, học sinh trường THPT Chuyên Lê Quý Đôn luôn đoàn kết, không ngừng nỗ lực thực hiện tốt các phong trào thi đua phấn đấu xây dựng nhà trường phát triển vững mạnh xứng đáng với danh hiệu Anh hùng lao động trong thời kỳ đổi mới./.</w:t>
      </w:r>
    </w:p>
    <w:p w14:paraId="67D25C1B" w14:textId="3C7217AF" w:rsidR="004747FD" w:rsidRPr="004747FD" w:rsidRDefault="00B70AEB" w:rsidP="002D5DE9">
      <w:pPr>
        <w:shd w:val="clear" w:color="auto" w:fill="FFFFFF"/>
        <w:spacing w:before="120" w:after="120" w:line="240" w:lineRule="auto"/>
        <w:jc w:val="right"/>
        <w:rPr>
          <w:rFonts w:eastAsia="Times New Roman" w:cs="Times New Roman"/>
          <w:b/>
          <w:bCs/>
          <w:kern w:val="0"/>
          <w:sz w:val="28"/>
          <w:szCs w:val="28"/>
          <w14:ligatures w14:val="none"/>
        </w:rPr>
      </w:pPr>
      <w:r w:rsidRPr="00B70AEB">
        <w:rPr>
          <w:rFonts w:eastAsia="Times New Roman" w:cs="Times New Roman"/>
          <w:b/>
          <w:bCs/>
          <w:kern w:val="0"/>
          <w:sz w:val="28"/>
          <w:szCs w:val="28"/>
          <w14:ligatures w14:val="none"/>
        </w:rPr>
        <w:t>Nguồn tin</w:t>
      </w:r>
      <w:r w:rsidR="004747FD" w:rsidRPr="004747FD">
        <w:rPr>
          <w:rFonts w:eastAsia="Times New Roman" w:cs="Times New Roman"/>
          <w:b/>
          <w:bCs/>
          <w:kern w:val="0"/>
          <w:sz w:val="28"/>
          <w:szCs w:val="28"/>
          <w14:ligatures w14:val="none"/>
        </w:rPr>
        <w:t>: Trường THPT Chuyên Lê Quý Đôn</w:t>
      </w:r>
    </w:p>
    <w:p w14:paraId="0C245E64" w14:textId="77777777" w:rsidR="004747FD" w:rsidRPr="004747FD" w:rsidRDefault="004747FD" w:rsidP="004747FD">
      <w:pPr>
        <w:pBdr>
          <w:bottom w:val="single" w:sz="6" w:space="1" w:color="auto"/>
        </w:pBdr>
        <w:spacing w:after="0" w:line="240" w:lineRule="auto"/>
        <w:jc w:val="center"/>
        <w:rPr>
          <w:rFonts w:eastAsia="Times New Roman" w:cs="Times New Roman"/>
          <w:vanish/>
          <w:kern w:val="0"/>
          <w:sz w:val="28"/>
          <w:szCs w:val="28"/>
          <w14:ligatures w14:val="none"/>
        </w:rPr>
      </w:pPr>
      <w:r w:rsidRPr="004747FD">
        <w:rPr>
          <w:rFonts w:eastAsia="Times New Roman" w:cs="Times New Roman"/>
          <w:vanish/>
          <w:kern w:val="0"/>
          <w:sz w:val="28"/>
          <w:szCs w:val="28"/>
          <w14:ligatures w14:val="none"/>
        </w:rPr>
        <w:t>Top of Form</w:t>
      </w:r>
    </w:p>
    <w:p w14:paraId="123C87A0" w14:textId="77777777" w:rsidR="004747FD" w:rsidRPr="004747FD" w:rsidRDefault="004747FD" w:rsidP="004747FD">
      <w:pPr>
        <w:pBdr>
          <w:top w:val="single" w:sz="6" w:space="1" w:color="auto"/>
        </w:pBdr>
        <w:spacing w:after="150" w:line="240" w:lineRule="auto"/>
        <w:jc w:val="center"/>
        <w:rPr>
          <w:rFonts w:eastAsia="Times New Roman" w:cs="Times New Roman"/>
          <w:vanish/>
          <w:kern w:val="0"/>
          <w:sz w:val="28"/>
          <w:szCs w:val="28"/>
          <w14:ligatures w14:val="none"/>
        </w:rPr>
      </w:pPr>
      <w:r w:rsidRPr="004747FD">
        <w:rPr>
          <w:rFonts w:eastAsia="Times New Roman" w:cs="Times New Roman"/>
          <w:vanish/>
          <w:kern w:val="0"/>
          <w:sz w:val="28"/>
          <w:szCs w:val="28"/>
          <w14:ligatures w14:val="none"/>
        </w:rPr>
        <w:t>Bottom of Form</w:t>
      </w:r>
    </w:p>
    <w:p w14:paraId="7680CACE" w14:textId="77777777" w:rsidR="00C63757" w:rsidRPr="004747FD" w:rsidRDefault="00C63757">
      <w:pPr>
        <w:rPr>
          <w:rFonts w:cs="Times New Roman"/>
          <w:sz w:val="28"/>
          <w:szCs w:val="28"/>
        </w:rPr>
      </w:pPr>
    </w:p>
    <w:sectPr w:rsidR="00C63757" w:rsidRPr="004747FD" w:rsidSect="001064D4">
      <w:pgSz w:w="12240" w:h="15840"/>
      <w:pgMar w:top="1134" w:right="851"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A8F169D"/>
    <w:multiLevelType w:val="multilevel"/>
    <w:tmpl w:val="8B7A6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5669189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drawingGridHorizontalSpacing w:val="12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47FD"/>
    <w:rsid w:val="0008771A"/>
    <w:rsid w:val="001064D4"/>
    <w:rsid w:val="001910B5"/>
    <w:rsid w:val="002D5DE9"/>
    <w:rsid w:val="004747FD"/>
    <w:rsid w:val="006E2175"/>
    <w:rsid w:val="008B0DEF"/>
    <w:rsid w:val="00B70AEB"/>
    <w:rsid w:val="00C63757"/>
    <w:rsid w:val="00E902AD"/>
    <w:rsid w:val="00EC30B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FAE977F"/>
  <w15:chartTrackingRefBased/>
  <w15:docId w15:val="{5F06C9EF-36D6-4DD3-9AD0-65E90A2AB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HAnsi" w:hAnsi="Times New Roman" w:cstheme="minorBidi"/>
        <w:kern w:val="2"/>
        <w:sz w:val="24"/>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4747FD"/>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4747FD"/>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4747FD"/>
    <w:pPr>
      <w:keepNext/>
      <w:keepLines/>
      <w:spacing w:before="160" w:after="80"/>
      <w:outlineLvl w:val="2"/>
    </w:pPr>
    <w:rPr>
      <w:rFonts w:asciiTheme="minorHAnsi" w:eastAsiaTheme="majorEastAsia" w:hAnsiTheme="minorHAnsi"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4747FD"/>
    <w:pPr>
      <w:keepNext/>
      <w:keepLines/>
      <w:spacing w:before="80" w:after="40"/>
      <w:outlineLvl w:val="3"/>
    </w:pPr>
    <w:rPr>
      <w:rFonts w:asciiTheme="minorHAnsi" w:eastAsiaTheme="majorEastAsia" w:hAnsiTheme="min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4747FD"/>
    <w:pPr>
      <w:keepNext/>
      <w:keepLines/>
      <w:spacing w:before="80" w:after="40"/>
      <w:outlineLvl w:val="4"/>
    </w:pPr>
    <w:rPr>
      <w:rFonts w:asciiTheme="minorHAnsi" w:eastAsiaTheme="majorEastAsia" w:hAnsiTheme="minorHAnsi" w:cstheme="majorBidi"/>
      <w:color w:val="2F5496" w:themeColor="accent1" w:themeShade="BF"/>
    </w:rPr>
  </w:style>
  <w:style w:type="paragraph" w:styleId="Heading6">
    <w:name w:val="heading 6"/>
    <w:basedOn w:val="Normal"/>
    <w:next w:val="Normal"/>
    <w:link w:val="Heading6Char"/>
    <w:uiPriority w:val="9"/>
    <w:semiHidden/>
    <w:unhideWhenUsed/>
    <w:qFormat/>
    <w:rsid w:val="004747FD"/>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4747FD"/>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4747FD"/>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4747FD"/>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47FD"/>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4747FD"/>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4747FD"/>
    <w:rPr>
      <w:rFonts w:asciiTheme="minorHAnsi" w:eastAsiaTheme="majorEastAsia" w:hAnsiTheme="minorHAnsi"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4747FD"/>
    <w:rPr>
      <w:rFonts w:asciiTheme="minorHAnsi" w:eastAsiaTheme="majorEastAsia" w:hAnsiTheme="minorHAnsi" w:cstheme="majorBidi"/>
      <w:i/>
      <w:iCs/>
      <w:color w:val="2F5496" w:themeColor="accent1" w:themeShade="BF"/>
    </w:rPr>
  </w:style>
  <w:style w:type="character" w:customStyle="1" w:styleId="Heading5Char">
    <w:name w:val="Heading 5 Char"/>
    <w:basedOn w:val="DefaultParagraphFont"/>
    <w:link w:val="Heading5"/>
    <w:uiPriority w:val="9"/>
    <w:semiHidden/>
    <w:rsid w:val="004747FD"/>
    <w:rPr>
      <w:rFonts w:asciiTheme="minorHAnsi" w:eastAsiaTheme="majorEastAsia" w:hAnsiTheme="minorHAnsi" w:cstheme="majorBidi"/>
      <w:color w:val="2F5496" w:themeColor="accent1" w:themeShade="BF"/>
    </w:rPr>
  </w:style>
  <w:style w:type="character" w:customStyle="1" w:styleId="Heading6Char">
    <w:name w:val="Heading 6 Char"/>
    <w:basedOn w:val="DefaultParagraphFont"/>
    <w:link w:val="Heading6"/>
    <w:uiPriority w:val="9"/>
    <w:semiHidden/>
    <w:rsid w:val="004747FD"/>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4747FD"/>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4747FD"/>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4747FD"/>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4747F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4747FD"/>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4747FD"/>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4747FD"/>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4747FD"/>
    <w:pPr>
      <w:spacing w:before="160"/>
      <w:jc w:val="center"/>
    </w:pPr>
    <w:rPr>
      <w:i/>
      <w:iCs/>
      <w:color w:val="404040" w:themeColor="text1" w:themeTint="BF"/>
    </w:rPr>
  </w:style>
  <w:style w:type="character" w:customStyle="1" w:styleId="QuoteChar">
    <w:name w:val="Quote Char"/>
    <w:basedOn w:val="DefaultParagraphFont"/>
    <w:link w:val="Quote"/>
    <w:uiPriority w:val="29"/>
    <w:rsid w:val="004747FD"/>
    <w:rPr>
      <w:i/>
      <w:iCs/>
      <w:color w:val="404040" w:themeColor="text1" w:themeTint="BF"/>
    </w:rPr>
  </w:style>
  <w:style w:type="paragraph" w:styleId="ListParagraph">
    <w:name w:val="List Paragraph"/>
    <w:basedOn w:val="Normal"/>
    <w:uiPriority w:val="34"/>
    <w:qFormat/>
    <w:rsid w:val="004747FD"/>
    <w:pPr>
      <w:ind w:left="720"/>
      <w:contextualSpacing/>
    </w:pPr>
  </w:style>
  <w:style w:type="character" w:styleId="IntenseEmphasis">
    <w:name w:val="Intense Emphasis"/>
    <w:basedOn w:val="DefaultParagraphFont"/>
    <w:uiPriority w:val="21"/>
    <w:qFormat/>
    <w:rsid w:val="004747FD"/>
    <w:rPr>
      <w:i/>
      <w:iCs/>
      <w:color w:val="2F5496" w:themeColor="accent1" w:themeShade="BF"/>
    </w:rPr>
  </w:style>
  <w:style w:type="paragraph" w:styleId="IntenseQuote">
    <w:name w:val="Intense Quote"/>
    <w:basedOn w:val="Normal"/>
    <w:next w:val="Normal"/>
    <w:link w:val="IntenseQuoteChar"/>
    <w:uiPriority w:val="30"/>
    <w:qFormat/>
    <w:rsid w:val="004747FD"/>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4747FD"/>
    <w:rPr>
      <w:i/>
      <w:iCs/>
      <w:color w:val="2F5496" w:themeColor="accent1" w:themeShade="BF"/>
    </w:rPr>
  </w:style>
  <w:style w:type="character" w:styleId="IntenseReference">
    <w:name w:val="Intense Reference"/>
    <w:basedOn w:val="DefaultParagraphFont"/>
    <w:uiPriority w:val="32"/>
    <w:qFormat/>
    <w:rsid w:val="004747FD"/>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31167946">
      <w:bodyDiv w:val="1"/>
      <w:marLeft w:val="0"/>
      <w:marRight w:val="0"/>
      <w:marTop w:val="0"/>
      <w:marBottom w:val="0"/>
      <w:divBdr>
        <w:top w:val="none" w:sz="0" w:space="0" w:color="auto"/>
        <w:left w:val="none" w:sz="0" w:space="0" w:color="auto"/>
        <w:bottom w:val="none" w:sz="0" w:space="0" w:color="auto"/>
        <w:right w:val="none" w:sz="0" w:space="0" w:color="auto"/>
      </w:divBdr>
      <w:divsChild>
        <w:div w:id="1831942747">
          <w:marLeft w:val="0"/>
          <w:marRight w:val="0"/>
          <w:marTop w:val="0"/>
          <w:marBottom w:val="150"/>
          <w:divBdr>
            <w:top w:val="single" w:sz="6" w:space="0" w:color="DDDDDD"/>
            <w:left w:val="single" w:sz="6" w:space="0" w:color="DDDDDD"/>
            <w:bottom w:val="single" w:sz="6" w:space="0" w:color="DDDDDD"/>
            <w:right w:val="single" w:sz="6" w:space="0" w:color="DDDDDD"/>
          </w:divBdr>
          <w:divsChild>
            <w:div w:id="452290872">
              <w:marLeft w:val="-75"/>
              <w:marRight w:val="-75"/>
              <w:marTop w:val="0"/>
              <w:marBottom w:val="225"/>
              <w:divBdr>
                <w:top w:val="none" w:sz="0" w:space="0" w:color="auto"/>
                <w:left w:val="none" w:sz="0" w:space="0" w:color="auto"/>
                <w:bottom w:val="none" w:sz="0" w:space="0" w:color="auto"/>
                <w:right w:val="none" w:sz="0" w:space="0" w:color="auto"/>
              </w:divBdr>
              <w:divsChild>
                <w:div w:id="1186678051">
                  <w:marLeft w:val="0"/>
                  <w:marRight w:val="0"/>
                  <w:marTop w:val="0"/>
                  <w:marBottom w:val="0"/>
                  <w:divBdr>
                    <w:top w:val="none" w:sz="0" w:space="0" w:color="auto"/>
                    <w:left w:val="none" w:sz="0" w:space="0" w:color="auto"/>
                    <w:bottom w:val="none" w:sz="0" w:space="0" w:color="auto"/>
                    <w:right w:val="none" w:sz="0" w:space="0" w:color="auto"/>
                  </w:divBdr>
                </w:div>
                <w:div w:id="1322005181">
                  <w:marLeft w:val="0"/>
                  <w:marRight w:val="0"/>
                  <w:marTop w:val="0"/>
                  <w:marBottom w:val="0"/>
                  <w:divBdr>
                    <w:top w:val="none" w:sz="0" w:space="0" w:color="auto"/>
                    <w:left w:val="none" w:sz="0" w:space="0" w:color="auto"/>
                    <w:bottom w:val="none" w:sz="0" w:space="0" w:color="auto"/>
                    <w:right w:val="none" w:sz="0" w:space="0" w:color="auto"/>
                  </w:divBdr>
                </w:div>
              </w:divsChild>
            </w:div>
            <w:div w:id="192505261">
              <w:marLeft w:val="0"/>
              <w:marRight w:val="0"/>
              <w:marTop w:val="0"/>
              <w:marBottom w:val="0"/>
              <w:divBdr>
                <w:top w:val="none" w:sz="0" w:space="0" w:color="auto"/>
                <w:left w:val="none" w:sz="0" w:space="0" w:color="auto"/>
                <w:bottom w:val="none" w:sz="0" w:space="0" w:color="auto"/>
                <w:right w:val="none" w:sz="0" w:space="0" w:color="auto"/>
              </w:divBdr>
              <w:divsChild>
                <w:div w:id="538975277">
                  <w:marLeft w:val="0"/>
                  <w:marRight w:val="0"/>
                  <w:marTop w:val="0"/>
                  <w:marBottom w:val="150"/>
                  <w:divBdr>
                    <w:top w:val="none" w:sz="0" w:space="0" w:color="auto"/>
                    <w:left w:val="none" w:sz="0" w:space="0" w:color="auto"/>
                    <w:bottom w:val="none" w:sz="0" w:space="0" w:color="auto"/>
                    <w:right w:val="none" w:sz="0" w:space="0" w:color="auto"/>
                  </w:divBdr>
                </w:div>
              </w:divsChild>
            </w:div>
            <w:div w:id="1687436930">
              <w:marLeft w:val="0"/>
              <w:marRight w:val="0"/>
              <w:marTop w:val="0"/>
              <w:marBottom w:val="225"/>
              <w:divBdr>
                <w:top w:val="none" w:sz="0" w:space="0" w:color="auto"/>
                <w:left w:val="none" w:sz="0" w:space="0" w:color="auto"/>
                <w:bottom w:val="none" w:sz="0" w:space="0" w:color="auto"/>
                <w:right w:val="none" w:sz="0" w:space="0" w:color="auto"/>
              </w:divBdr>
              <w:divsChild>
                <w:div w:id="1318456064">
                  <w:marLeft w:val="0"/>
                  <w:marRight w:val="0"/>
                  <w:marTop w:val="0"/>
                  <w:marBottom w:val="15"/>
                  <w:divBdr>
                    <w:top w:val="none" w:sz="0" w:space="0" w:color="auto"/>
                    <w:left w:val="none" w:sz="0" w:space="0" w:color="auto"/>
                    <w:bottom w:val="none" w:sz="0" w:space="0" w:color="auto"/>
                    <w:right w:val="none" w:sz="0" w:space="0" w:color="auto"/>
                  </w:divBdr>
                </w:div>
                <w:div w:id="418790839">
                  <w:marLeft w:val="0"/>
                  <w:marRight w:val="0"/>
                  <w:marTop w:val="0"/>
                  <w:marBottom w:val="15"/>
                  <w:divBdr>
                    <w:top w:val="none" w:sz="0" w:space="0" w:color="auto"/>
                    <w:left w:val="none" w:sz="0" w:space="0" w:color="auto"/>
                    <w:bottom w:val="none" w:sz="0" w:space="0" w:color="auto"/>
                    <w:right w:val="none" w:sz="0" w:space="0" w:color="auto"/>
                  </w:divBdr>
                </w:div>
                <w:div w:id="696658045">
                  <w:marLeft w:val="0"/>
                  <w:marRight w:val="0"/>
                  <w:marTop w:val="0"/>
                  <w:marBottom w:val="15"/>
                  <w:divBdr>
                    <w:top w:val="none" w:sz="0" w:space="0" w:color="auto"/>
                    <w:left w:val="none" w:sz="0" w:space="0" w:color="auto"/>
                    <w:bottom w:val="none" w:sz="0" w:space="0" w:color="auto"/>
                    <w:right w:val="none" w:sz="0" w:space="0" w:color="auto"/>
                  </w:divBdr>
                </w:div>
              </w:divsChild>
            </w:div>
            <w:div w:id="434786256">
              <w:marLeft w:val="0"/>
              <w:marRight w:val="0"/>
              <w:marTop w:val="0"/>
              <w:marBottom w:val="225"/>
              <w:divBdr>
                <w:top w:val="none" w:sz="0" w:space="0" w:color="auto"/>
                <w:left w:val="none" w:sz="0" w:space="0" w:color="auto"/>
                <w:bottom w:val="none" w:sz="0" w:space="0" w:color="auto"/>
                <w:right w:val="none" w:sz="0" w:space="0" w:color="auto"/>
              </w:divBdr>
            </w:div>
          </w:divsChild>
        </w:div>
        <w:div w:id="1808694580">
          <w:marLeft w:val="0"/>
          <w:marRight w:val="0"/>
          <w:marTop w:val="0"/>
          <w:marBottom w:val="150"/>
          <w:divBdr>
            <w:top w:val="single" w:sz="6" w:space="0" w:color="DDDDDD"/>
            <w:left w:val="single" w:sz="6" w:space="0" w:color="DDDDDD"/>
            <w:bottom w:val="single" w:sz="6" w:space="0" w:color="DDDDDD"/>
            <w:right w:val="single" w:sz="6" w:space="0" w:color="DDDDDD"/>
          </w:divBdr>
          <w:divsChild>
            <w:div w:id="1624379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2.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5" Type="http://schemas.openxmlformats.org/officeDocument/2006/relationships/hyperlink" Target="https://dienbien.edu.vn/savefile/Guong-dien-hinh-tien-tien/truong-thpt-chuyen-le-quy-don-don-vi-dien-hinh-tien-tien-trong-phong-trao-thi-dua-cua-nganh-giao-duc-va-dao-tao-tinh-dien-bien-7925.html" TargetMode="Externa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TotalTime>
  <Pages>4</Pages>
  <Words>724</Words>
  <Characters>4127</Characters>
  <Application>Microsoft Office Word</Application>
  <DocSecurity>0</DocSecurity>
  <Lines>34</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4842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Administrator</cp:lastModifiedBy>
  <cp:revision>18</cp:revision>
  <dcterms:created xsi:type="dcterms:W3CDTF">2025-05-28T01:12:00Z</dcterms:created>
  <dcterms:modified xsi:type="dcterms:W3CDTF">2025-05-28T02:21:00Z</dcterms:modified>
</cp:coreProperties>
</file>